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7" w:rsidRDefault="008A2FE7" w:rsidP="008A2FE7">
      <w:pPr>
        <w:pStyle w:val="NormalnyWeb"/>
      </w:pPr>
      <w:r>
        <w:rPr>
          <w:noProof/>
        </w:rPr>
        <w:drawing>
          <wp:inline distT="0" distB="0" distL="0" distR="0">
            <wp:extent cx="6046419" cy="1065475"/>
            <wp:effectExtent l="0" t="0" r="0" b="1905"/>
            <wp:docPr id="1" name="Obraz 1" descr="https://zwik.slawa.pl/wp-content/uploads/2018/01/projekt-unijny01_logotypy_laczn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wik.slawa.pl/wp-content/uploads/2018/01/projekt-unijny01_logotypy_laczni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44" cy="10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E7" w:rsidRDefault="008A2FE7" w:rsidP="008A2FE7">
      <w:pPr>
        <w:pStyle w:val="NormalnyWeb"/>
        <w:jc w:val="right"/>
      </w:pPr>
      <w:r>
        <w:t>Sława, 09.12.2020 r.</w:t>
      </w:r>
    </w:p>
    <w:p w:rsidR="008A2FE7" w:rsidRDefault="008A2FE7" w:rsidP="008A2FE7">
      <w:pPr>
        <w:pStyle w:val="NormalnyWeb"/>
      </w:pPr>
      <w:r>
        <w:t>JRP.511.D.2.2.1.2020</w:t>
      </w:r>
    </w:p>
    <w:p w:rsidR="008A2FE7" w:rsidRPr="008A2FE7" w:rsidRDefault="008A2FE7" w:rsidP="008A2F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FE7">
        <w:rPr>
          <w:rFonts w:ascii="Times New Roman" w:hAnsi="Times New Roman" w:cs="Times New Roman"/>
          <w:sz w:val="24"/>
          <w:szCs w:val="24"/>
        </w:rPr>
        <w:t>Zakład Wodociągów i Kanalizacji Sława Sp. z o.o.</w:t>
      </w:r>
      <w:r w:rsidRPr="008A2FE7">
        <w:rPr>
          <w:rFonts w:ascii="Times New Roman" w:hAnsi="Times New Roman" w:cs="Times New Roman"/>
          <w:sz w:val="24"/>
          <w:szCs w:val="24"/>
        </w:rPr>
        <w:br/>
        <w:t>ul. Henryka Pobożnego 11</w:t>
      </w:r>
      <w:r w:rsidRPr="008A2FE7">
        <w:rPr>
          <w:rFonts w:ascii="Times New Roman" w:hAnsi="Times New Roman" w:cs="Times New Roman"/>
          <w:sz w:val="24"/>
          <w:szCs w:val="24"/>
        </w:rPr>
        <w:br/>
        <w:t>67-410 Sława</w:t>
      </w:r>
      <w:r w:rsidRPr="008A2FE7">
        <w:rPr>
          <w:rFonts w:ascii="Times New Roman" w:hAnsi="Times New Roman" w:cs="Times New Roman"/>
          <w:sz w:val="24"/>
          <w:szCs w:val="24"/>
        </w:rPr>
        <w:br/>
        <w:t>tel.: 68 35 000 50</w:t>
      </w:r>
      <w:r w:rsidRPr="008A2FE7">
        <w:rPr>
          <w:rFonts w:ascii="Times New Roman" w:hAnsi="Times New Roman" w:cs="Times New Roman"/>
          <w:sz w:val="24"/>
          <w:szCs w:val="24"/>
        </w:rPr>
        <w:br/>
        <w:t>ogłasza przetarg nieograniczony na</w:t>
      </w:r>
      <w:r w:rsidRPr="008A2FE7">
        <w:rPr>
          <w:rFonts w:ascii="Times New Roman" w:hAnsi="Times New Roman" w:cs="Times New Roman"/>
          <w:sz w:val="24"/>
          <w:szCs w:val="24"/>
        </w:rPr>
        <w:br/>
        <w:t>dostawę pn.:</w:t>
      </w:r>
      <w:r w:rsidRPr="008A2FE7">
        <w:rPr>
          <w:rFonts w:ascii="Times New Roman" w:hAnsi="Times New Roman" w:cs="Times New Roman"/>
          <w:sz w:val="24"/>
          <w:szCs w:val="24"/>
        </w:rPr>
        <w:br/>
      </w:r>
      <w:r w:rsidRPr="008A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dostawa sprzętu specjalistycznego dla </w:t>
      </w:r>
      <w:r w:rsidRPr="008A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A2FE7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8A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Sława Sp. z o.o.” – Etap 2</w:t>
      </w:r>
    </w:p>
    <w:p w:rsidR="008A2FE7" w:rsidRPr="008A2FE7" w:rsidRDefault="008A2FE7" w:rsidP="008A2FE7">
      <w:pPr>
        <w:pStyle w:val="NormalnyWeb"/>
        <w:jc w:val="center"/>
      </w:pPr>
      <w:r w:rsidRPr="008A2FE7">
        <w:t xml:space="preserve">Oferty składane będą przez </w:t>
      </w:r>
      <w:proofErr w:type="spellStart"/>
      <w:r w:rsidRPr="008A2FE7">
        <w:t>miniPortal</w:t>
      </w:r>
      <w:proofErr w:type="spellEnd"/>
      <w:r w:rsidRPr="008A2FE7">
        <w:t xml:space="preserve"> UZP dostępny pod adresem: </w:t>
      </w:r>
      <w:hyperlink r:id="rId7" w:history="1">
        <w:r w:rsidRPr="008A2FE7">
          <w:rPr>
            <w:rStyle w:val="Hipercze"/>
          </w:rPr>
          <w:t>https://miniportal.uzp.gov.pl/Default.aspx</w:t>
        </w:r>
      </w:hyperlink>
    </w:p>
    <w:p w:rsidR="002F1FE5" w:rsidRDefault="00F5669D" w:rsidP="00F5669D">
      <w:pPr>
        <w:pStyle w:val="Akapitzlist"/>
        <w:numPr>
          <w:ilvl w:val="0"/>
          <w:numId w:val="1"/>
        </w:numPr>
      </w:pPr>
      <w:r>
        <w:t>Ogłoszenie o zamówieniu.</w:t>
      </w:r>
    </w:p>
    <w:p w:rsidR="00F5669D" w:rsidRDefault="00F5669D" w:rsidP="00F5669D">
      <w:pPr>
        <w:pStyle w:val="Akapitzlist"/>
        <w:numPr>
          <w:ilvl w:val="0"/>
          <w:numId w:val="1"/>
        </w:numPr>
      </w:pPr>
      <w:r>
        <w:t>SIWZ.</w:t>
      </w:r>
    </w:p>
    <w:p w:rsidR="00F5669D" w:rsidRDefault="00F5669D" w:rsidP="00F5669D">
      <w:pPr>
        <w:pStyle w:val="Akapitzlist"/>
        <w:numPr>
          <w:ilvl w:val="0"/>
          <w:numId w:val="1"/>
        </w:numPr>
      </w:pPr>
      <w:bookmarkStart w:id="0" w:name="_GoBack"/>
      <w:bookmarkEnd w:id="0"/>
      <w:r>
        <w:t>Opis Przedmiotu Zamówienia.</w:t>
      </w:r>
    </w:p>
    <w:p w:rsidR="00F5669D" w:rsidRDefault="00F5669D" w:rsidP="00F5669D">
      <w:pPr>
        <w:pStyle w:val="Akapitzlist"/>
        <w:numPr>
          <w:ilvl w:val="0"/>
          <w:numId w:val="1"/>
        </w:numPr>
      </w:pPr>
      <w:r>
        <w:t>Wzór umowy.</w:t>
      </w:r>
    </w:p>
    <w:p w:rsidR="00F5669D" w:rsidRDefault="00F5669D" w:rsidP="00F5669D">
      <w:pPr>
        <w:pStyle w:val="Akapitzlist"/>
        <w:numPr>
          <w:ilvl w:val="0"/>
          <w:numId w:val="1"/>
        </w:numPr>
      </w:pPr>
      <w:r>
        <w:t>Załączniki w wersji edytowalnej.</w:t>
      </w:r>
    </w:p>
    <w:p w:rsidR="00F5669D" w:rsidRDefault="00F5669D" w:rsidP="00F5669D">
      <w:pPr>
        <w:pStyle w:val="Akapitzlist"/>
        <w:numPr>
          <w:ilvl w:val="0"/>
          <w:numId w:val="1"/>
        </w:numPr>
      </w:pPr>
      <w:r>
        <w:t xml:space="preserve">Identyfikator postepowania w </w:t>
      </w:r>
      <w:proofErr w:type="spellStart"/>
      <w:r>
        <w:t>miniportalu</w:t>
      </w:r>
      <w:proofErr w:type="spellEnd"/>
      <w:r>
        <w:t>.</w:t>
      </w:r>
    </w:p>
    <w:sectPr w:rsidR="00F5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CA"/>
    <w:multiLevelType w:val="hybridMultilevel"/>
    <w:tmpl w:val="BA4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E7"/>
    <w:rsid w:val="002F1FE5"/>
    <w:rsid w:val="008A2FE7"/>
    <w:rsid w:val="00955550"/>
    <w:rsid w:val="009D722B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F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F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2020-12-07T11:05:00Z</dcterms:created>
  <dcterms:modified xsi:type="dcterms:W3CDTF">2020-12-09T08:21:00Z</dcterms:modified>
</cp:coreProperties>
</file>