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932830" w:rsidTr="00932830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2830" w:rsidRDefault="00932830" w:rsidP="00932830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Załącznik nr 11 do SIWZ IDW</w:t>
            </w:r>
          </w:p>
        </w:tc>
      </w:tr>
      <w:tr w:rsidR="00932830" w:rsidTr="00932830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830" w:rsidRDefault="00932830">
            <w:pPr>
              <w:spacing w:after="0" w:line="360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Identyfikator postępowania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miniPortalu</w:t>
            </w:r>
            <w:proofErr w:type="spellEnd"/>
          </w:p>
        </w:tc>
      </w:tr>
      <w:tr w:rsidR="00932830" w:rsidTr="00932830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0" w:rsidRDefault="0093283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32830" w:rsidRDefault="0093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Przedmiot zamówienia:</w:t>
            </w:r>
          </w:p>
          <w:p w:rsidR="00932830" w:rsidRDefault="0093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robót budowlanych w ramach inwestycji pn.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32830" w:rsidRDefault="0093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UporzĄdkowania gospodarki wodno-ściekowej </w:t>
            </w:r>
          </w:p>
          <w:p w:rsidR="00932830" w:rsidRDefault="0093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na terenie aglomeracji Sława – Etap IV</w:t>
            </w:r>
            <w:r w:rsidR="00212D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”</w:t>
            </w:r>
          </w:p>
          <w:p w:rsidR="00932830" w:rsidRDefault="0093283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 sprawy: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96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JRP.511.RB.</w:t>
            </w:r>
            <w:r w:rsidR="00C647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4.1</w:t>
            </w:r>
            <w:r w:rsidR="00696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.2019</w:t>
            </w:r>
          </w:p>
          <w:p w:rsidR="00C85D18" w:rsidRDefault="00932830" w:rsidP="00696DEA">
            <w:pPr>
              <w:spacing w:after="0" w:line="360" w:lineRule="auto"/>
              <w:rPr>
                <w:rFonts w:ascii="Verdana" w:hAnsi="Verdana"/>
                <w:color w:val="201F35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Identyfikator postępowania w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miniPortalu</w:t>
            </w:r>
            <w:proofErr w:type="spellEnd"/>
            <w:r w:rsidR="00696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696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12D9D" w:rsidRPr="00212D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proofErr w:type="gramEnd"/>
            <w:r w:rsidR="00212D9D" w:rsidRPr="00212D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f3039d-503e-4740-9868-20231d7120e1</w:t>
            </w:r>
          </w:p>
          <w:p w:rsidR="00932830" w:rsidRDefault="00932830" w:rsidP="00696DE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Klucz publiczny dostępny jest pod adresem: </w:t>
            </w:r>
            <w:hyperlink r:id="rId4" w:history="1">
              <w:r>
                <w:rPr>
                  <w:rStyle w:val="Hipercze"/>
                </w:rPr>
                <w:t>https://miniportal.uzp.gov.pl/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234239" w:rsidRDefault="00234239"/>
    <w:sectPr w:rsidR="0023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0"/>
    <w:rsid w:val="00212D9D"/>
    <w:rsid w:val="00234239"/>
    <w:rsid w:val="004306E0"/>
    <w:rsid w:val="00696DEA"/>
    <w:rsid w:val="008B10C0"/>
    <w:rsid w:val="00932830"/>
    <w:rsid w:val="00C647FE"/>
    <w:rsid w:val="00C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2ABA-FA55-4201-8BCB-EA82E29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30"/>
    <w:pPr>
      <w:spacing w:after="111" w:line="247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32830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2830"/>
    <w:rPr>
      <w:rFonts w:ascii="Times New Roman" w:eastAsia="Times New Roman" w:hAnsi="Times New Roman" w:cs="Times New Roman"/>
      <w:sz w:val="20"/>
      <w:szCs w:val="20"/>
      <w:u w:color="000000"/>
    </w:rPr>
  </w:style>
  <w:style w:type="character" w:styleId="Hipercze">
    <w:name w:val="Hyperlink"/>
    <w:basedOn w:val="Domylnaczcionkaakapitu"/>
    <w:uiPriority w:val="99"/>
    <w:semiHidden/>
    <w:unhideWhenUsed/>
    <w:rsid w:val="0093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EUROINVEST</dc:creator>
  <cp:keywords/>
  <dc:description/>
  <cp:lastModifiedBy>Sylwia EUROINVEST</cp:lastModifiedBy>
  <cp:revision>3</cp:revision>
  <dcterms:created xsi:type="dcterms:W3CDTF">2019-10-18T12:29:00Z</dcterms:created>
  <dcterms:modified xsi:type="dcterms:W3CDTF">2019-10-31T15:52:00Z</dcterms:modified>
</cp:coreProperties>
</file>